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43CB1" w14:textId="1AE8B208" w:rsidR="00855DB5" w:rsidRDefault="00855DB5" w:rsidP="00CE5A0F">
      <w:pPr>
        <w:spacing w:after="0" w:line="240" w:lineRule="auto"/>
      </w:pPr>
    </w:p>
    <w:p w14:paraId="3C2731B8" w14:textId="578D4C8C" w:rsidR="00855DB5" w:rsidRDefault="00855DB5" w:rsidP="00CE5A0F">
      <w:pPr>
        <w:spacing w:after="0" w:line="240" w:lineRule="auto"/>
        <w:rPr>
          <w:rFonts w:ascii="Arial" w:hAnsi="Arial" w:cs="Arial"/>
          <w:sz w:val="20"/>
          <w:szCs w:val="20"/>
        </w:rPr>
      </w:pPr>
      <w:r>
        <w:rPr>
          <w:rFonts w:ascii="Arial" w:hAnsi="Arial" w:cs="Arial"/>
          <w:sz w:val="20"/>
          <w:szCs w:val="20"/>
        </w:rPr>
        <w:t>Anticipated Contract Start Date:</w:t>
      </w:r>
      <w:r w:rsidR="00A52EA5">
        <w:rPr>
          <w:rFonts w:ascii="Arial" w:hAnsi="Arial" w:cs="Arial"/>
          <w:sz w:val="20"/>
          <w:szCs w:val="20"/>
        </w:rPr>
        <w:t xml:space="preserve"> </w:t>
      </w:r>
      <w:r w:rsidR="00A52EA5" w:rsidRPr="00DB7F78">
        <w:rPr>
          <w:rFonts w:ascii="Arial" w:hAnsi="Arial" w:cs="Arial"/>
          <w:b/>
          <w:bCs/>
          <w:sz w:val="20"/>
          <w:szCs w:val="20"/>
        </w:rPr>
        <w:t>10/1/2025</w:t>
      </w:r>
    </w:p>
    <w:p w14:paraId="74F0A6C9" w14:textId="77777777" w:rsidR="00CE5A0F" w:rsidRDefault="00CE5A0F" w:rsidP="00CE5A0F">
      <w:pPr>
        <w:spacing w:after="0" w:line="240" w:lineRule="auto"/>
        <w:rPr>
          <w:rFonts w:ascii="Arial" w:hAnsi="Arial" w:cs="Arial"/>
          <w:sz w:val="20"/>
          <w:szCs w:val="20"/>
        </w:rPr>
      </w:pPr>
    </w:p>
    <w:p w14:paraId="673EB3A3" w14:textId="6400274D" w:rsidR="00855DB5" w:rsidRDefault="00855DB5" w:rsidP="00CE5A0F">
      <w:pPr>
        <w:spacing w:after="0" w:line="240" w:lineRule="auto"/>
        <w:rPr>
          <w:rFonts w:ascii="Arial" w:hAnsi="Arial" w:cs="Arial"/>
          <w:sz w:val="20"/>
          <w:szCs w:val="20"/>
        </w:rPr>
      </w:pPr>
      <w:r>
        <w:rPr>
          <w:rFonts w:ascii="Arial" w:hAnsi="Arial" w:cs="Arial"/>
          <w:sz w:val="20"/>
          <w:szCs w:val="20"/>
        </w:rPr>
        <w:t>Contract End Date:</w:t>
      </w:r>
      <w:r w:rsidR="00A52EA5">
        <w:rPr>
          <w:rFonts w:ascii="Arial" w:hAnsi="Arial" w:cs="Arial"/>
          <w:sz w:val="20"/>
          <w:szCs w:val="20"/>
        </w:rPr>
        <w:t xml:space="preserve"> </w:t>
      </w:r>
      <w:r w:rsidR="00A52EA5" w:rsidRPr="00DB7F78">
        <w:rPr>
          <w:rFonts w:ascii="Arial" w:hAnsi="Arial" w:cs="Arial"/>
          <w:b/>
          <w:bCs/>
          <w:sz w:val="20"/>
          <w:szCs w:val="20"/>
        </w:rPr>
        <w:t>9/30/2026</w:t>
      </w:r>
    </w:p>
    <w:p w14:paraId="35589B59" w14:textId="77777777" w:rsidR="00CE5A0F" w:rsidRDefault="00CE5A0F" w:rsidP="00CE5A0F">
      <w:pPr>
        <w:spacing w:after="0" w:line="240" w:lineRule="auto"/>
        <w:rPr>
          <w:rFonts w:ascii="Arial" w:hAnsi="Arial" w:cs="Arial"/>
          <w:sz w:val="20"/>
          <w:szCs w:val="20"/>
        </w:rPr>
      </w:pPr>
    </w:p>
    <w:p w14:paraId="280CD031" w14:textId="5843A86B" w:rsidR="00855DB5" w:rsidRDefault="00855DB5" w:rsidP="00CE5A0F">
      <w:pPr>
        <w:spacing w:after="0" w:line="240" w:lineRule="auto"/>
        <w:rPr>
          <w:rFonts w:ascii="Arial" w:hAnsi="Arial" w:cs="Arial"/>
          <w:sz w:val="20"/>
          <w:szCs w:val="20"/>
        </w:rPr>
      </w:pPr>
      <w:r>
        <w:rPr>
          <w:rFonts w:ascii="Arial" w:hAnsi="Arial" w:cs="Arial"/>
          <w:sz w:val="20"/>
          <w:szCs w:val="20"/>
        </w:rPr>
        <w:t>Unit of Payment (per deliverable, hourly, monthly):</w:t>
      </w:r>
      <w:r w:rsidR="00DB7F78">
        <w:rPr>
          <w:rFonts w:ascii="Arial" w:hAnsi="Arial" w:cs="Arial"/>
          <w:sz w:val="20"/>
          <w:szCs w:val="20"/>
        </w:rPr>
        <w:t xml:space="preserve"> </w:t>
      </w:r>
      <w:r w:rsidR="00DB7F78" w:rsidRPr="00DB7F78">
        <w:rPr>
          <w:rFonts w:ascii="Arial" w:hAnsi="Arial" w:cs="Arial"/>
          <w:b/>
          <w:bCs/>
          <w:sz w:val="20"/>
          <w:szCs w:val="20"/>
        </w:rPr>
        <w:t xml:space="preserve">Hourly; actual cost reimbursement for </w:t>
      </w:r>
      <w:r w:rsidR="00DB7F78">
        <w:rPr>
          <w:rFonts w:ascii="Arial" w:hAnsi="Arial" w:cs="Arial"/>
          <w:b/>
          <w:bCs/>
          <w:sz w:val="20"/>
          <w:szCs w:val="20"/>
        </w:rPr>
        <w:t>t</w:t>
      </w:r>
      <w:r w:rsidR="00DB7F78" w:rsidRPr="00DB7F78">
        <w:rPr>
          <w:rFonts w:ascii="Arial" w:hAnsi="Arial" w:cs="Arial"/>
          <w:b/>
          <w:bCs/>
          <w:sz w:val="20"/>
          <w:szCs w:val="20"/>
        </w:rPr>
        <w:t>ravel</w:t>
      </w:r>
      <w:r w:rsidR="004356B4">
        <w:rPr>
          <w:rFonts w:ascii="Arial" w:hAnsi="Arial" w:cs="Arial"/>
          <w:b/>
          <w:bCs/>
          <w:sz w:val="20"/>
          <w:szCs w:val="20"/>
        </w:rPr>
        <w:t xml:space="preserve"> in accordance with State travel policy</w:t>
      </w:r>
    </w:p>
    <w:p w14:paraId="018ED729" w14:textId="77777777" w:rsidR="00C021D7" w:rsidRDefault="00C021D7" w:rsidP="00CE5A0F">
      <w:pPr>
        <w:spacing w:after="0" w:line="240" w:lineRule="auto"/>
        <w:rPr>
          <w:rFonts w:ascii="Arial" w:hAnsi="Arial" w:cs="Arial"/>
          <w:sz w:val="20"/>
          <w:szCs w:val="20"/>
        </w:rPr>
      </w:pPr>
    </w:p>
    <w:p w14:paraId="49C8A05F" w14:textId="77777777" w:rsidR="00CE5A0F" w:rsidRDefault="00CE5A0F" w:rsidP="00CE5A0F">
      <w:pPr>
        <w:spacing w:after="0" w:line="240" w:lineRule="auto"/>
        <w:rPr>
          <w:rFonts w:ascii="Arial" w:hAnsi="Arial" w:cs="Arial"/>
          <w:b/>
          <w:bCs/>
          <w:sz w:val="20"/>
          <w:szCs w:val="20"/>
        </w:rPr>
      </w:pPr>
    </w:p>
    <w:p w14:paraId="0D702195" w14:textId="234C864B" w:rsidR="00BE59EC" w:rsidRPr="00462D99" w:rsidRDefault="00BE59EC" w:rsidP="00CE5A0F">
      <w:pPr>
        <w:spacing w:after="0" w:line="240" w:lineRule="auto"/>
        <w:rPr>
          <w:rFonts w:ascii="Arial" w:hAnsi="Arial" w:cs="Arial"/>
          <w:b/>
          <w:bCs/>
          <w:sz w:val="20"/>
          <w:szCs w:val="20"/>
        </w:rPr>
      </w:pPr>
      <w:r w:rsidRPr="00462D99">
        <w:rPr>
          <w:rFonts w:ascii="Arial" w:hAnsi="Arial" w:cs="Arial"/>
          <w:b/>
          <w:bCs/>
          <w:sz w:val="20"/>
          <w:szCs w:val="20"/>
        </w:rPr>
        <w:t>Statement of Work</w:t>
      </w:r>
      <w:r w:rsidR="009056F0" w:rsidRPr="00462D99">
        <w:rPr>
          <w:rFonts w:ascii="Arial" w:hAnsi="Arial" w:cs="Arial"/>
          <w:b/>
          <w:bCs/>
          <w:sz w:val="20"/>
          <w:szCs w:val="20"/>
        </w:rPr>
        <w:t xml:space="preserve"> (list deliverables)</w:t>
      </w:r>
      <w:r w:rsidRPr="00462D99">
        <w:rPr>
          <w:rFonts w:ascii="Arial" w:hAnsi="Arial" w:cs="Arial"/>
          <w:b/>
          <w:bCs/>
          <w:sz w:val="20"/>
          <w:szCs w:val="20"/>
        </w:rPr>
        <w:t>:</w:t>
      </w:r>
    </w:p>
    <w:p w14:paraId="649BDAB8" w14:textId="77777777" w:rsidR="00CE5A0F" w:rsidRDefault="00CE5A0F" w:rsidP="00CE5A0F">
      <w:pPr>
        <w:spacing w:after="0" w:line="240" w:lineRule="auto"/>
        <w:rPr>
          <w:rFonts w:ascii="Arial" w:hAnsi="Arial" w:cs="Arial"/>
          <w:sz w:val="20"/>
          <w:szCs w:val="20"/>
        </w:rPr>
      </w:pPr>
    </w:p>
    <w:p w14:paraId="1E93FD5F" w14:textId="59E54B7F" w:rsidR="00462D99" w:rsidRPr="00462D99" w:rsidRDefault="00462D99" w:rsidP="00CE5A0F">
      <w:pPr>
        <w:spacing w:after="0" w:line="240" w:lineRule="auto"/>
        <w:rPr>
          <w:rFonts w:ascii="Arial" w:hAnsi="Arial" w:cs="Arial"/>
          <w:sz w:val="20"/>
          <w:szCs w:val="20"/>
        </w:rPr>
      </w:pPr>
      <w:r w:rsidRPr="00462D99">
        <w:rPr>
          <w:rFonts w:ascii="Arial" w:hAnsi="Arial" w:cs="Arial"/>
          <w:sz w:val="20"/>
          <w:szCs w:val="20"/>
        </w:rPr>
        <w:t xml:space="preserve">Indiana Family and Social Services Administration, Division of Aging seeks a Medical Director for FFY 2026 (October 1, 2025-September 30, 2026) for an average of </w:t>
      </w:r>
      <w:r w:rsidR="00883E2A">
        <w:rPr>
          <w:rFonts w:ascii="Arial" w:hAnsi="Arial" w:cs="Arial"/>
          <w:sz w:val="20"/>
          <w:szCs w:val="20"/>
        </w:rPr>
        <w:t>ten (10</w:t>
      </w:r>
      <w:r w:rsidRPr="00462D99">
        <w:rPr>
          <w:rFonts w:ascii="Arial" w:hAnsi="Arial" w:cs="Arial"/>
          <w:sz w:val="20"/>
          <w:szCs w:val="20"/>
        </w:rPr>
        <w:t xml:space="preserve">) hours per week (approximately </w:t>
      </w:r>
      <w:r w:rsidR="00883E2A">
        <w:rPr>
          <w:rFonts w:ascii="Arial" w:hAnsi="Arial" w:cs="Arial"/>
          <w:sz w:val="20"/>
          <w:szCs w:val="20"/>
        </w:rPr>
        <w:t>520</w:t>
      </w:r>
      <w:r w:rsidRPr="00462D99">
        <w:rPr>
          <w:rFonts w:ascii="Arial" w:hAnsi="Arial" w:cs="Arial"/>
          <w:sz w:val="20"/>
          <w:szCs w:val="20"/>
        </w:rPr>
        <w:t xml:space="preserve"> hours). The Medical Director will support the Division’s goal to improve the health of older Hoosiers and those with disabilities, including through the integration of medical care and social services and rebalancing long-term care expenditures in favor of home and community-based services (HCBS). The Medical Director will participate in Indiana’s LTSS continued reform process and provide expertise and consultation on LTSS, data and outcomes evaluation (including incident reporting and mortality reviews), delivery model review, and stakeholder collaboration. The Medical Director will collaborate with the </w:t>
      </w:r>
      <w:r w:rsidR="008F5318">
        <w:rPr>
          <w:rFonts w:ascii="Arial" w:hAnsi="Arial" w:cs="Arial"/>
          <w:sz w:val="20"/>
          <w:szCs w:val="20"/>
        </w:rPr>
        <w:t xml:space="preserve">FSSA </w:t>
      </w:r>
      <w:r w:rsidRPr="00462D99">
        <w:rPr>
          <w:rFonts w:ascii="Arial" w:hAnsi="Arial" w:cs="Arial"/>
          <w:sz w:val="20"/>
          <w:szCs w:val="20"/>
        </w:rPr>
        <w:t xml:space="preserve">in support of strategic planning activities.   </w:t>
      </w:r>
    </w:p>
    <w:p w14:paraId="2E6BE2A8" w14:textId="77777777" w:rsidR="00462D99" w:rsidRPr="00462D99" w:rsidRDefault="00462D99" w:rsidP="00CE5A0F">
      <w:pPr>
        <w:spacing w:after="0" w:line="240" w:lineRule="auto"/>
        <w:rPr>
          <w:rFonts w:ascii="Arial" w:hAnsi="Arial" w:cs="Arial"/>
          <w:sz w:val="20"/>
          <w:szCs w:val="20"/>
        </w:rPr>
      </w:pPr>
    </w:p>
    <w:p w14:paraId="5DC98AD9" w14:textId="77777777" w:rsidR="00462D99" w:rsidRPr="00462D99" w:rsidRDefault="00462D99" w:rsidP="00CE5A0F">
      <w:pPr>
        <w:spacing w:after="0" w:line="240" w:lineRule="auto"/>
        <w:rPr>
          <w:rFonts w:ascii="Arial" w:hAnsi="Arial" w:cs="Arial"/>
          <w:b/>
          <w:bCs/>
          <w:sz w:val="20"/>
          <w:szCs w:val="20"/>
          <w:u w:val="single"/>
        </w:rPr>
      </w:pPr>
      <w:r w:rsidRPr="00462D99">
        <w:rPr>
          <w:rFonts w:ascii="Arial" w:hAnsi="Arial" w:cs="Arial"/>
          <w:b/>
          <w:bCs/>
          <w:sz w:val="20"/>
          <w:szCs w:val="20"/>
          <w:u w:val="single"/>
        </w:rPr>
        <w:t>Qualifications</w:t>
      </w:r>
    </w:p>
    <w:p w14:paraId="17E08698" w14:textId="77777777" w:rsidR="00462D99" w:rsidRPr="00462D99" w:rsidRDefault="00462D99" w:rsidP="00CE5A0F">
      <w:pPr>
        <w:spacing w:after="0" w:line="240" w:lineRule="auto"/>
        <w:rPr>
          <w:rFonts w:ascii="Arial" w:hAnsi="Arial" w:cs="Arial"/>
          <w:b/>
          <w:bCs/>
          <w:sz w:val="20"/>
          <w:szCs w:val="20"/>
          <w:u w:val="single"/>
        </w:rPr>
      </w:pPr>
    </w:p>
    <w:p w14:paraId="1B982DF1" w14:textId="77777777" w:rsidR="00462D99" w:rsidRPr="00462D99" w:rsidRDefault="00462D99" w:rsidP="00CE5A0F">
      <w:pPr>
        <w:pStyle w:val="ListParagraph"/>
        <w:numPr>
          <w:ilvl w:val="0"/>
          <w:numId w:val="4"/>
        </w:numPr>
        <w:spacing w:after="0" w:line="240" w:lineRule="auto"/>
        <w:rPr>
          <w:rFonts w:ascii="Arial" w:hAnsi="Arial" w:cs="Arial"/>
          <w:sz w:val="20"/>
          <w:szCs w:val="20"/>
        </w:rPr>
      </w:pPr>
      <w:r w:rsidRPr="00462D99">
        <w:rPr>
          <w:rFonts w:ascii="Arial" w:hAnsi="Arial" w:cs="Arial"/>
          <w:sz w:val="20"/>
          <w:szCs w:val="20"/>
        </w:rPr>
        <w:t>Current medical license issued by the Medical Licensing Board of Indiana</w:t>
      </w:r>
    </w:p>
    <w:p w14:paraId="38273D49" w14:textId="77777777" w:rsidR="00462D99" w:rsidRPr="00462D99" w:rsidRDefault="00462D99" w:rsidP="00CE5A0F">
      <w:pPr>
        <w:pStyle w:val="ListParagraph"/>
        <w:numPr>
          <w:ilvl w:val="0"/>
          <w:numId w:val="4"/>
        </w:numPr>
        <w:spacing w:after="0" w:line="240" w:lineRule="auto"/>
        <w:rPr>
          <w:rFonts w:ascii="Arial" w:hAnsi="Arial" w:cs="Arial"/>
          <w:sz w:val="20"/>
          <w:szCs w:val="20"/>
        </w:rPr>
      </w:pPr>
      <w:r w:rsidRPr="00462D99">
        <w:rPr>
          <w:rFonts w:ascii="Arial" w:hAnsi="Arial" w:cs="Arial"/>
          <w:sz w:val="20"/>
          <w:szCs w:val="20"/>
        </w:rPr>
        <w:t>Specialty in geriatric medicine</w:t>
      </w:r>
    </w:p>
    <w:p w14:paraId="5466DEFA" w14:textId="77777777" w:rsidR="00462D99" w:rsidRPr="00462D99" w:rsidRDefault="00462D99" w:rsidP="00CE5A0F">
      <w:pPr>
        <w:pStyle w:val="ListParagraph"/>
        <w:numPr>
          <w:ilvl w:val="0"/>
          <w:numId w:val="4"/>
        </w:numPr>
        <w:spacing w:after="0" w:line="240" w:lineRule="auto"/>
        <w:rPr>
          <w:rFonts w:ascii="Arial" w:hAnsi="Arial" w:cs="Arial"/>
          <w:sz w:val="20"/>
          <w:szCs w:val="20"/>
        </w:rPr>
      </w:pPr>
      <w:r w:rsidRPr="00462D99">
        <w:rPr>
          <w:rFonts w:ascii="Arial" w:hAnsi="Arial" w:cs="Arial"/>
          <w:sz w:val="20"/>
          <w:szCs w:val="20"/>
        </w:rPr>
        <w:t>Demonstrated subject matter expertise in the following:</w:t>
      </w:r>
    </w:p>
    <w:p w14:paraId="1D98F085" w14:textId="5235294F" w:rsidR="004A7B7B" w:rsidRPr="004A7B7B" w:rsidRDefault="00462D99" w:rsidP="00CE5A0F">
      <w:pPr>
        <w:pStyle w:val="ListParagraph"/>
        <w:numPr>
          <w:ilvl w:val="1"/>
          <w:numId w:val="4"/>
        </w:numPr>
        <w:spacing w:after="0" w:line="240" w:lineRule="auto"/>
        <w:rPr>
          <w:rFonts w:ascii="Arial" w:hAnsi="Arial" w:cs="Arial"/>
          <w:sz w:val="20"/>
          <w:szCs w:val="20"/>
        </w:rPr>
      </w:pPr>
      <w:r w:rsidRPr="00462D99">
        <w:rPr>
          <w:rFonts w:ascii="Arial" w:hAnsi="Arial" w:cs="Arial"/>
          <w:sz w:val="20"/>
          <w:szCs w:val="20"/>
        </w:rPr>
        <w:t>Indiana’s publicly funded system of long-term services and supports</w:t>
      </w:r>
      <w:r w:rsidR="004A7B7B">
        <w:rPr>
          <w:rFonts w:ascii="Arial" w:hAnsi="Arial" w:cs="Arial"/>
          <w:sz w:val="20"/>
          <w:szCs w:val="20"/>
        </w:rPr>
        <w:t>, including managed care</w:t>
      </w:r>
    </w:p>
    <w:p w14:paraId="4F2809D9" w14:textId="77777777" w:rsidR="00462D99" w:rsidRPr="00462D99" w:rsidRDefault="00462D99" w:rsidP="00CE5A0F">
      <w:pPr>
        <w:pStyle w:val="ListParagraph"/>
        <w:numPr>
          <w:ilvl w:val="1"/>
          <w:numId w:val="4"/>
        </w:numPr>
        <w:spacing w:after="0" w:line="240" w:lineRule="auto"/>
        <w:rPr>
          <w:rFonts w:ascii="Arial" w:hAnsi="Arial" w:cs="Arial"/>
          <w:sz w:val="20"/>
          <w:szCs w:val="20"/>
        </w:rPr>
      </w:pPr>
      <w:r w:rsidRPr="00462D99">
        <w:rPr>
          <w:rFonts w:ascii="Arial" w:hAnsi="Arial" w:cs="Arial"/>
          <w:sz w:val="20"/>
          <w:szCs w:val="20"/>
        </w:rPr>
        <w:t>Dual Special Needs Plans</w:t>
      </w:r>
    </w:p>
    <w:p w14:paraId="4E0EA53E" w14:textId="77777777" w:rsidR="00462D99" w:rsidRPr="00462D99" w:rsidRDefault="00462D99" w:rsidP="00CE5A0F">
      <w:pPr>
        <w:pStyle w:val="ListParagraph"/>
        <w:numPr>
          <w:ilvl w:val="1"/>
          <w:numId w:val="4"/>
        </w:numPr>
        <w:spacing w:after="0" w:line="240" w:lineRule="auto"/>
        <w:rPr>
          <w:rFonts w:ascii="Arial" w:hAnsi="Arial" w:cs="Arial"/>
          <w:sz w:val="20"/>
          <w:szCs w:val="20"/>
        </w:rPr>
      </w:pPr>
      <w:r w:rsidRPr="00462D99">
        <w:rPr>
          <w:rFonts w:ascii="Arial" w:hAnsi="Arial" w:cs="Arial"/>
          <w:sz w:val="20"/>
          <w:szCs w:val="20"/>
        </w:rPr>
        <w:t>Mortality reviews and incident reporting</w:t>
      </w:r>
    </w:p>
    <w:p w14:paraId="22E62C71" w14:textId="77777777" w:rsidR="00462D99" w:rsidRPr="00462D99" w:rsidRDefault="00462D99" w:rsidP="00CE5A0F">
      <w:pPr>
        <w:pStyle w:val="ListParagraph"/>
        <w:numPr>
          <w:ilvl w:val="1"/>
          <w:numId w:val="4"/>
        </w:numPr>
        <w:spacing w:after="0" w:line="240" w:lineRule="auto"/>
        <w:rPr>
          <w:rFonts w:ascii="Arial" w:hAnsi="Arial" w:cs="Arial"/>
          <w:sz w:val="20"/>
          <w:szCs w:val="20"/>
        </w:rPr>
      </w:pPr>
      <w:r w:rsidRPr="00462D99">
        <w:rPr>
          <w:rFonts w:ascii="Arial" w:hAnsi="Arial" w:cs="Arial"/>
          <w:sz w:val="20"/>
          <w:szCs w:val="20"/>
        </w:rPr>
        <w:t>Dementia capable HCBS</w:t>
      </w:r>
    </w:p>
    <w:p w14:paraId="7343BA9F" w14:textId="77777777" w:rsidR="00462D99" w:rsidRPr="00462D99" w:rsidRDefault="00462D99" w:rsidP="00CE5A0F">
      <w:pPr>
        <w:spacing w:after="0" w:line="240" w:lineRule="auto"/>
        <w:rPr>
          <w:rFonts w:ascii="Arial" w:hAnsi="Arial" w:cs="Arial"/>
          <w:sz w:val="20"/>
          <w:szCs w:val="20"/>
        </w:rPr>
      </w:pPr>
    </w:p>
    <w:p w14:paraId="085B6239" w14:textId="77777777" w:rsidR="00462D99" w:rsidRPr="00462D99" w:rsidRDefault="00462D99" w:rsidP="00CE5A0F">
      <w:pPr>
        <w:spacing w:after="0" w:line="240" w:lineRule="auto"/>
        <w:rPr>
          <w:rFonts w:ascii="Arial" w:hAnsi="Arial" w:cs="Arial"/>
          <w:b/>
          <w:bCs/>
          <w:sz w:val="20"/>
          <w:szCs w:val="20"/>
          <w:u w:val="single"/>
        </w:rPr>
      </w:pPr>
      <w:r w:rsidRPr="00462D99">
        <w:rPr>
          <w:rFonts w:ascii="Arial" w:hAnsi="Arial" w:cs="Arial"/>
          <w:b/>
          <w:bCs/>
          <w:sz w:val="20"/>
          <w:szCs w:val="20"/>
          <w:u w:val="single"/>
        </w:rPr>
        <w:t>Projects and Activities</w:t>
      </w:r>
    </w:p>
    <w:p w14:paraId="34D3CCF2" w14:textId="77777777" w:rsidR="00462D99" w:rsidRPr="00462D99" w:rsidRDefault="00462D99" w:rsidP="00CE5A0F">
      <w:pPr>
        <w:spacing w:after="0" w:line="240" w:lineRule="auto"/>
        <w:rPr>
          <w:rFonts w:ascii="Arial" w:hAnsi="Arial" w:cs="Arial"/>
          <w:b/>
          <w:bCs/>
          <w:sz w:val="20"/>
          <w:szCs w:val="20"/>
          <w:u w:val="single"/>
        </w:rPr>
      </w:pPr>
    </w:p>
    <w:p w14:paraId="3C6A2825" w14:textId="77777777" w:rsidR="00462D99" w:rsidRDefault="00462D99" w:rsidP="00CE5A0F">
      <w:pPr>
        <w:pStyle w:val="ListParagraph"/>
        <w:numPr>
          <w:ilvl w:val="0"/>
          <w:numId w:val="5"/>
        </w:numPr>
        <w:spacing w:after="0" w:line="240" w:lineRule="auto"/>
        <w:rPr>
          <w:rFonts w:ascii="Arial" w:hAnsi="Arial" w:cs="Arial"/>
          <w:sz w:val="20"/>
          <w:szCs w:val="20"/>
        </w:rPr>
      </w:pPr>
      <w:r w:rsidRPr="00462D99">
        <w:rPr>
          <w:rFonts w:ascii="Arial" w:hAnsi="Arial" w:cs="Arial"/>
          <w:sz w:val="20"/>
          <w:szCs w:val="20"/>
        </w:rPr>
        <w:t>Serve as a thought leader in support of Division strategic planning activities.</w:t>
      </w:r>
    </w:p>
    <w:p w14:paraId="6D472BE0" w14:textId="6FAC3C4C" w:rsidR="00645595" w:rsidRDefault="00645595" w:rsidP="00CE5A0F">
      <w:pPr>
        <w:pStyle w:val="ListParagraph"/>
        <w:numPr>
          <w:ilvl w:val="0"/>
          <w:numId w:val="5"/>
        </w:numPr>
        <w:spacing w:after="0" w:line="240" w:lineRule="auto"/>
        <w:rPr>
          <w:rFonts w:ascii="Arial" w:hAnsi="Arial" w:cs="Arial"/>
          <w:sz w:val="20"/>
          <w:szCs w:val="20"/>
        </w:rPr>
      </w:pPr>
      <w:r>
        <w:rPr>
          <w:rFonts w:ascii="Arial" w:hAnsi="Arial" w:cs="Arial"/>
          <w:sz w:val="20"/>
          <w:szCs w:val="20"/>
        </w:rPr>
        <w:t xml:space="preserve">Serve as the clinical subject matter expert involved in implementing the statewide Medicare Advantage Dual Eligible Special Needs Plans (D-SNPs) including Fully Integrated D-SNP (FIDE SNPs) programming. </w:t>
      </w:r>
    </w:p>
    <w:p w14:paraId="20A23DF7" w14:textId="45F276FC" w:rsidR="00645595" w:rsidRPr="00462D99" w:rsidRDefault="00645595" w:rsidP="00CE5A0F">
      <w:pPr>
        <w:pStyle w:val="ListParagraph"/>
        <w:numPr>
          <w:ilvl w:val="1"/>
          <w:numId w:val="5"/>
        </w:numPr>
        <w:spacing w:after="0" w:line="240" w:lineRule="auto"/>
        <w:rPr>
          <w:rFonts w:ascii="Arial" w:hAnsi="Arial" w:cs="Arial"/>
          <w:sz w:val="20"/>
          <w:szCs w:val="20"/>
        </w:rPr>
      </w:pPr>
      <w:r>
        <w:rPr>
          <w:rFonts w:ascii="Arial" w:hAnsi="Arial" w:cs="Arial"/>
          <w:sz w:val="20"/>
          <w:szCs w:val="20"/>
        </w:rPr>
        <w:t xml:space="preserve">Provide expertise on contract development and compliance; clinical program design and oversight; policy and procedure development, and; audit and oversight. </w:t>
      </w:r>
    </w:p>
    <w:p w14:paraId="4F92F12D" w14:textId="77777777" w:rsidR="00462D99" w:rsidRPr="00462D99" w:rsidRDefault="00462D99" w:rsidP="00CE5A0F">
      <w:pPr>
        <w:pStyle w:val="ListParagraph"/>
        <w:numPr>
          <w:ilvl w:val="0"/>
          <w:numId w:val="5"/>
        </w:numPr>
        <w:spacing w:after="0" w:line="240" w:lineRule="auto"/>
        <w:rPr>
          <w:rFonts w:ascii="Arial" w:hAnsi="Arial" w:cs="Arial"/>
          <w:sz w:val="20"/>
          <w:szCs w:val="20"/>
        </w:rPr>
      </w:pPr>
      <w:r w:rsidRPr="00462D99">
        <w:rPr>
          <w:rFonts w:ascii="Arial" w:hAnsi="Arial" w:cs="Arial"/>
          <w:sz w:val="20"/>
          <w:szCs w:val="20"/>
        </w:rPr>
        <w:t xml:space="preserve">In conjunction with the Division, contribute to the continuous quality improvement of the Division’s mortality review and incident reporting processes. Perform mortality reviews and provide clinical expertise on emergency incident and placement cases. </w:t>
      </w:r>
    </w:p>
    <w:p w14:paraId="533B2E1A" w14:textId="49784C8B" w:rsidR="00462D99" w:rsidRPr="00462D99" w:rsidRDefault="00462D99" w:rsidP="00CE5A0F">
      <w:pPr>
        <w:pStyle w:val="ListParagraph"/>
        <w:numPr>
          <w:ilvl w:val="0"/>
          <w:numId w:val="5"/>
        </w:numPr>
        <w:spacing w:after="0" w:line="240" w:lineRule="auto"/>
        <w:rPr>
          <w:rFonts w:ascii="Arial" w:hAnsi="Arial" w:cs="Arial"/>
          <w:sz w:val="20"/>
          <w:szCs w:val="20"/>
        </w:rPr>
      </w:pPr>
      <w:r w:rsidRPr="00462D99">
        <w:rPr>
          <w:rFonts w:ascii="Arial" w:hAnsi="Arial" w:cs="Arial"/>
          <w:sz w:val="20"/>
          <w:szCs w:val="20"/>
        </w:rPr>
        <w:t xml:space="preserve">Be a resource to </w:t>
      </w:r>
      <w:r w:rsidR="00102E82">
        <w:rPr>
          <w:rFonts w:ascii="Arial" w:hAnsi="Arial" w:cs="Arial"/>
          <w:sz w:val="20"/>
          <w:szCs w:val="20"/>
        </w:rPr>
        <w:t>FSSA</w:t>
      </w:r>
      <w:r w:rsidRPr="00462D99">
        <w:rPr>
          <w:rFonts w:ascii="Arial" w:hAnsi="Arial" w:cs="Arial"/>
          <w:sz w:val="20"/>
          <w:szCs w:val="20"/>
        </w:rPr>
        <w:t xml:space="preserve"> staff tasked with researching models of integrated medical care and social services as deployed by other states. </w:t>
      </w:r>
    </w:p>
    <w:p w14:paraId="206484B9" w14:textId="77777777" w:rsidR="00462D99" w:rsidRPr="00462D99" w:rsidRDefault="00462D99" w:rsidP="00CE5A0F">
      <w:pPr>
        <w:pStyle w:val="ListParagraph"/>
        <w:numPr>
          <w:ilvl w:val="0"/>
          <w:numId w:val="5"/>
        </w:numPr>
        <w:spacing w:after="0" w:line="240" w:lineRule="auto"/>
        <w:rPr>
          <w:rFonts w:ascii="Arial" w:hAnsi="Arial" w:cs="Arial"/>
          <w:sz w:val="20"/>
          <w:szCs w:val="20"/>
        </w:rPr>
      </w:pPr>
      <w:r w:rsidRPr="00462D99">
        <w:rPr>
          <w:rFonts w:ascii="Arial" w:hAnsi="Arial" w:cs="Arial"/>
          <w:sz w:val="20"/>
          <w:szCs w:val="20"/>
        </w:rPr>
        <w:t xml:space="preserve">Provide expertise and consultation on dementia-capable HCBS that maximize the ability of people with dementia to remaining int eh community, including training programs for AAA and APS staff and direct care workers, and services that support caregivers. </w:t>
      </w:r>
    </w:p>
    <w:p w14:paraId="4B44688D" w14:textId="77777777" w:rsidR="00462D99" w:rsidRPr="00462D99" w:rsidRDefault="00462D99" w:rsidP="00CE5A0F">
      <w:pPr>
        <w:pStyle w:val="ListParagraph"/>
        <w:numPr>
          <w:ilvl w:val="0"/>
          <w:numId w:val="5"/>
        </w:numPr>
        <w:spacing w:after="0" w:line="240" w:lineRule="auto"/>
        <w:rPr>
          <w:rFonts w:ascii="Arial" w:hAnsi="Arial" w:cs="Arial"/>
          <w:sz w:val="20"/>
          <w:szCs w:val="20"/>
        </w:rPr>
      </w:pPr>
      <w:r w:rsidRPr="00462D99">
        <w:rPr>
          <w:rFonts w:ascii="Arial" w:hAnsi="Arial" w:cs="Arial"/>
          <w:sz w:val="20"/>
          <w:szCs w:val="20"/>
        </w:rPr>
        <w:t xml:space="preserve">In conjunction with Division of Aging and the Office of Medicaid Policy and Planning, participate in internal and external LTSS workgroups to achieve greater access to HCBS and improved coordination between programs. </w:t>
      </w:r>
    </w:p>
    <w:p w14:paraId="1A6BBDAB" w14:textId="77777777" w:rsidR="00462D99" w:rsidRPr="00462D99" w:rsidRDefault="00462D99" w:rsidP="00CE5A0F">
      <w:pPr>
        <w:pStyle w:val="ListParagraph"/>
        <w:numPr>
          <w:ilvl w:val="0"/>
          <w:numId w:val="5"/>
        </w:numPr>
        <w:spacing w:after="0" w:line="240" w:lineRule="auto"/>
        <w:rPr>
          <w:rFonts w:ascii="Arial" w:hAnsi="Arial" w:cs="Arial"/>
          <w:sz w:val="20"/>
          <w:szCs w:val="20"/>
        </w:rPr>
      </w:pPr>
      <w:r w:rsidRPr="00462D99">
        <w:rPr>
          <w:rFonts w:ascii="Arial" w:hAnsi="Arial" w:cs="Arial"/>
          <w:sz w:val="20"/>
          <w:szCs w:val="20"/>
        </w:rPr>
        <w:t xml:space="preserve">Be a medical resource on geriatric conditions, care transitions, hospitals, nursing homes, assisted living, Program for All-Inclusive Care for the Elderly (PACE), Medicare and other subject matter needing such expertise to the AAA Directors, Commission on Aging, CHOICE Board, other DA workgroups, and FSSA Divisions. </w:t>
      </w:r>
    </w:p>
    <w:p w14:paraId="325817CC" w14:textId="38B6B15B" w:rsidR="00462D99" w:rsidRPr="00462D99" w:rsidRDefault="00462D99" w:rsidP="00CE5A0F">
      <w:pPr>
        <w:pStyle w:val="ListParagraph"/>
        <w:numPr>
          <w:ilvl w:val="0"/>
          <w:numId w:val="5"/>
        </w:numPr>
        <w:spacing w:after="0" w:line="240" w:lineRule="auto"/>
        <w:rPr>
          <w:rFonts w:ascii="Arial" w:hAnsi="Arial" w:cs="Arial"/>
          <w:sz w:val="20"/>
          <w:szCs w:val="20"/>
        </w:rPr>
      </w:pPr>
      <w:r w:rsidRPr="00462D99">
        <w:rPr>
          <w:rFonts w:ascii="Arial" w:hAnsi="Arial" w:cs="Arial"/>
          <w:sz w:val="20"/>
          <w:szCs w:val="20"/>
        </w:rPr>
        <w:lastRenderedPageBreak/>
        <w:t>Participate in national webinars as appropriate and attend ADvancing States or other national meeting</w:t>
      </w:r>
      <w:r w:rsidR="002E1B2C">
        <w:rPr>
          <w:rFonts w:ascii="Arial" w:hAnsi="Arial" w:cs="Arial"/>
          <w:sz w:val="20"/>
          <w:szCs w:val="20"/>
        </w:rPr>
        <w:t>(</w:t>
      </w:r>
      <w:r w:rsidRPr="00462D99">
        <w:rPr>
          <w:rFonts w:ascii="Arial" w:hAnsi="Arial" w:cs="Arial"/>
          <w:sz w:val="20"/>
          <w:szCs w:val="20"/>
        </w:rPr>
        <w:t>s</w:t>
      </w:r>
      <w:r w:rsidR="002E1B2C">
        <w:rPr>
          <w:rFonts w:ascii="Arial" w:hAnsi="Arial" w:cs="Arial"/>
          <w:sz w:val="20"/>
          <w:szCs w:val="20"/>
        </w:rPr>
        <w:t>)</w:t>
      </w:r>
      <w:r w:rsidRPr="00462D99">
        <w:rPr>
          <w:rFonts w:ascii="Arial" w:hAnsi="Arial" w:cs="Arial"/>
          <w:sz w:val="20"/>
          <w:szCs w:val="20"/>
        </w:rPr>
        <w:t xml:space="preserve"> on HCBS, LTSS or dual-eligible programming, and integration of Medicare and Medicaid. </w:t>
      </w:r>
    </w:p>
    <w:p w14:paraId="7895BC4E" w14:textId="77777777" w:rsidR="00462D99" w:rsidRPr="00462D99" w:rsidRDefault="00462D99" w:rsidP="00CE5A0F">
      <w:pPr>
        <w:pStyle w:val="ListParagraph"/>
        <w:numPr>
          <w:ilvl w:val="0"/>
          <w:numId w:val="5"/>
        </w:numPr>
        <w:spacing w:after="0" w:line="240" w:lineRule="auto"/>
        <w:rPr>
          <w:rFonts w:ascii="Arial" w:hAnsi="Arial" w:cs="Arial"/>
          <w:sz w:val="20"/>
          <w:szCs w:val="20"/>
        </w:rPr>
      </w:pPr>
      <w:r w:rsidRPr="00462D99">
        <w:rPr>
          <w:rFonts w:ascii="Arial" w:hAnsi="Arial" w:cs="Arial"/>
          <w:sz w:val="20"/>
          <w:szCs w:val="20"/>
        </w:rPr>
        <w:t xml:space="preserve">Assist the Division in the development of trainings related to topics such as fall prevention, dementia, depression, chronic pain, end-of-life care, managing multiple chronic conditions, caregiving, integrated health/healthcare coordination, care transitions, and/or medication management. </w:t>
      </w:r>
    </w:p>
    <w:p w14:paraId="2365FC51" w14:textId="77777777" w:rsidR="00462D99" w:rsidRPr="00462D99" w:rsidRDefault="00462D99" w:rsidP="00CE5A0F">
      <w:pPr>
        <w:pStyle w:val="ListParagraph"/>
        <w:numPr>
          <w:ilvl w:val="0"/>
          <w:numId w:val="5"/>
        </w:numPr>
        <w:spacing w:after="0" w:line="240" w:lineRule="auto"/>
        <w:rPr>
          <w:rFonts w:ascii="Arial" w:hAnsi="Arial" w:cs="Arial"/>
          <w:sz w:val="20"/>
          <w:szCs w:val="20"/>
        </w:rPr>
      </w:pPr>
      <w:r w:rsidRPr="00462D99">
        <w:rPr>
          <w:rFonts w:ascii="Arial" w:hAnsi="Arial" w:cs="Arial"/>
          <w:sz w:val="20"/>
          <w:szCs w:val="20"/>
        </w:rPr>
        <w:t xml:space="preserve">Participate in writing grant proposals that further the goals and objectives of the Division and Indiana FSSA when requested. </w:t>
      </w:r>
    </w:p>
    <w:p w14:paraId="1A8D6C32" w14:textId="77777777" w:rsidR="00462D99" w:rsidRPr="00462D99" w:rsidRDefault="00462D99" w:rsidP="00CE5A0F">
      <w:pPr>
        <w:pStyle w:val="ListParagraph"/>
        <w:numPr>
          <w:ilvl w:val="0"/>
          <w:numId w:val="5"/>
        </w:numPr>
        <w:spacing w:after="0" w:line="240" w:lineRule="auto"/>
        <w:rPr>
          <w:rFonts w:ascii="Arial" w:hAnsi="Arial" w:cs="Arial"/>
          <w:sz w:val="20"/>
          <w:szCs w:val="20"/>
        </w:rPr>
      </w:pPr>
      <w:r w:rsidRPr="00462D99">
        <w:rPr>
          <w:rFonts w:ascii="Arial" w:hAnsi="Arial" w:cs="Arial"/>
          <w:sz w:val="20"/>
          <w:szCs w:val="20"/>
        </w:rPr>
        <w:t xml:space="preserve">Additional support as requested by the Division. </w:t>
      </w:r>
    </w:p>
    <w:p w14:paraId="3E7C798E" w14:textId="77777777" w:rsidR="00462D99" w:rsidRPr="00462D99" w:rsidRDefault="00462D99" w:rsidP="00CE5A0F">
      <w:pPr>
        <w:spacing w:after="0" w:line="240" w:lineRule="auto"/>
        <w:rPr>
          <w:rFonts w:ascii="Arial" w:hAnsi="Arial" w:cs="Arial"/>
          <w:sz w:val="20"/>
          <w:szCs w:val="20"/>
        </w:rPr>
      </w:pPr>
    </w:p>
    <w:p w14:paraId="485009B0" w14:textId="77777777" w:rsidR="00462D99" w:rsidRPr="00462D99" w:rsidRDefault="00462D99" w:rsidP="00CE5A0F">
      <w:pPr>
        <w:spacing w:after="0" w:line="240" w:lineRule="auto"/>
        <w:rPr>
          <w:rFonts w:ascii="Arial" w:hAnsi="Arial" w:cs="Arial"/>
          <w:b/>
          <w:bCs/>
          <w:sz w:val="20"/>
          <w:szCs w:val="20"/>
          <w:u w:val="single"/>
        </w:rPr>
      </w:pPr>
      <w:r w:rsidRPr="00462D99">
        <w:rPr>
          <w:rFonts w:ascii="Arial" w:hAnsi="Arial" w:cs="Arial"/>
          <w:b/>
          <w:bCs/>
          <w:sz w:val="20"/>
          <w:szCs w:val="20"/>
          <w:u w:val="single"/>
        </w:rPr>
        <w:t>Corrective Action</w:t>
      </w:r>
    </w:p>
    <w:p w14:paraId="41907B41" w14:textId="77777777" w:rsidR="00462D99" w:rsidRPr="00462D99" w:rsidRDefault="00462D99" w:rsidP="00CE5A0F">
      <w:pPr>
        <w:spacing w:after="0" w:line="240" w:lineRule="auto"/>
        <w:rPr>
          <w:rFonts w:ascii="Arial" w:hAnsi="Arial" w:cs="Arial"/>
          <w:b/>
          <w:bCs/>
          <w:sz w:val="20"/>
          <w:szCs w:val="20"/>
          <w:u w:val="single"/>
        </w:rPr>
      </w:pPr>
    </w:p>
    <w:p w14:paraId="5ED5500B" w14:textId="77777777" w:rsidR="00462D99" w:rsidRPr="00462D99" w:rsidRDefault="00462D99" w:rsidP="00CE5A0F">
      <w:pPr>
        <w:spacing w:after="0" w:line="240" w:lineRule="auto"/>
        <w:rPr>
          <w:rFonts w:ascii="Arial" w:hAnsi="Arial" w:cs="Arial"/>
          <w:sz w:val="20"/>
          <w:szCs w:val="20"/>
        </w:rPr>
      </w:pPr>
      <w:r w:rsidRPr="00462D99">
        <w:rPr>
          <w:rFonts w:ascii="Arial" w:hAnsi="Arial" w:cs="Arial"/>
          <w:sz w:val="20"/>
          <w:szCs w:val="20"/>
        </w:rPr>
        <w:t xml:space="preserve">Any needed corrective action will be defined by the Division up to and including holding claims in processing should the requested corrective action not take place. </w:t>
      </w:r>
    </w:p>
    <w:p w14:paraId="386C9142" w14:textId="77777777" w:rsidR="00462D99" w:rsidRPr="00462D99" w:rsidRDefault="00462D99" w:rsidP="00CE5A0F">
      <w:pPr>
        <w:spacing w:after="0" w:line="240" w:lineRule="auto"/>
        <w:rPr>
          <w:rFonts w:ascii="Arial" w:hAnsi="Arial" w:cs="Arial"/>
          <w:sz w:val="20"/>
          <w:szCs w:val="20"/>
        </w:rPr>
      </w:pPr>
    </w:p>
    <w:p w14:paraId="380D73F5" w14:textId="77777777" w:rsidR="00462D99" w:rsidRPr="00462D99" w:rsidRDefault="00462D99" w:rsidP="00CE5A0F">
      <w:pPr>
        <w:spacing w:after="0" w:line="240" w:lineRule="auto"/>
        <w:rPr>
          <w:rFonts w:ascii="Arial" w:hAnsi="Arial" w:cs="Arial"/>
          <w:b/>
          <w:bCs/>
          <w:sz w:val="20"/>
          <w:szCs w:val="20"/>
          <w:u w:val="single"/>
        </w:rPr>
      </w:pPr>
      <w:r w:rsidRPr="00462D99">
        <w:rPr>
          <w:rFonts w:ascii="Arial" w:hAnsi="Arial" w:cs="Arial"/>
          <w:b/>
          <w:bCs/>
          <w:sz w:val="20"/>
          <w:szCs w:val="20"/>
          <w:u w:val="single"/>
        </w:rPr>
        <w:t>Claiming</w:t>
      </w:r>
    </w:p>
    <w:p w14:paraId="772655D1" w14:textId="77777777" w:rsidR="00462D99" w:rsidRPr="00462D99" w:rsidRDefault="00462D99" w:rsidP="00CE5A0F">
      <w:pPr>
        <w:spacing w:after="0" w:line="240" w:lineRule="auto"/>
        <w:rPr>
          <w:rFonts w:ascii="Arial" w:hAnsi="Arial" w:cs="Arial"/>
          <w:sz w:val="20"/>
          <w:szCs w:val="20"/>
        </w:rPr>
      </w:pPr>
    </w:p>
    <w:p w14:paraId="14B72EA3" w14:textId="77777777" w:rsidR="00462D99" w:rsidRPr="00462D99" w:rsidRDefault="00462D99" w:rsidP="00CE5A0F">
      <w:pPr>
        <w:spacing w:after="0" w:line="240" w:lineRule="auto"/>
        <w:rPr>
          <w:rFonts w:ascii="Arial" w:hAnsi="Arial" w:cs="Arial"/>
          <w:sz w:val="20"/>
          <w:szCs w:val="20"/>
        </w:rPr>
      </w:pPr>
      <w:r w:rsidRPr="00462D99">
        <w:rPr>
          <w:rFonts w:ascii="Arial" w:hAnsi="Arial" w:cs="Arial"/>
          <w:sz w:val="20"/>
          <w:szCs w:val="20"/>
        </w:rPr>
        <w:t xml:space="preserve">Claims will be submitted by the end of the second month following the month in which the work or travel took place. Claims will be submitted with a claim form and a list of hours and a brief list of deliverables included in the billing. </w:t>
      </w:r>
    </w:p>
    <w:p w14:paraId="5284D27E" w14:textId="77777777" w:rsidR="00462D99" w:rsidRPr="00462D99" w:rsidRDefault="00462D99" w:rsidP="00CE5A0F">
      <w:pPr>
        <w:spacing w:after="0" w:line="240" w:lineRule="auto"/>
        <w:rPr>
          <w:rFonts w:ascii="Arial" w:hAnsi="Arial" w:cs="Arial"/>
          <w:sz w:val="20"/>
          <w:szCs w:val="20"/>
        </w:rPr>
      </w:pPr>
    </w:p>
    <w:p w14:paraId="4C8C1D37" w14:textId="77777777" w:rsidR="00462D99" w:rsidRPr="00462D99" w:rsidRDefault="00462D99" w:rsidP="00CE5A0F">
      <w:pPr>
        <w:spacing w:after="0" w:line="240" w:lineRule="auto"/>
        <w:rPr>
          <w:rFonts w:ascii="Arial" w:hAnsi="Arial" w:cs="Arial"/>
          <w:sz w:val="20"/>
          <w:szCs w:val="20"/>
          <w:u w:val="single"/>
        </w:rPr>
      </w:pPr>
      <w:r w:rsidRPr="00462D99">
        <w:rPr>
          <w:rFonts w:ascii="Arial" w:hAnsi="Arial" w:cs="Arial"/>
          <w:b/>
          <w:bCs/>
          <w:sz w:val="20"/>
          <w:szCs w:val="20"/>
          <w:u w:val="single"/>
        </w:rPr>
        <w:t>Travel</w:t>
      </w:r>
    </w:p>
    <w:p w14:paraId="3649A0F8" w14:textId="77777777" w:rsidR="00462D99" w:rsidRPr="00462D99" w:rsidRDefault="00462D99" w:rsidP="00CE5A0F">
      <w:pPr>
        <w:spacing w:after="0" w:line="240" w:lineRule="auto"/>
        <w:rPr>
          <w:rFonts w:ascii="Arial" w:hAnsi="Arial" w:cs="Arial"/>
          <w:sz w:val="20"/>
          <w:szCs w:val="20"/>
        </w:rPr>
      </w:pPr>
    </w:p>
    <w:p w14:paraId="41B129B4" w14:textId="6FDA7B1B" w:rsidR="00462D99" w:rsidRPr="00462D99" w:rsidRDefault="00462D99" w:rsidP="00CE5A0F">
      <w:pPr>
        <w:spacing w:after="0" w:line="240" w:lineRule="auto"/>
        <w:rPr>
          <w:rFonts w:ascii="Arial" w:hAnsi="Arial" w:cs="Arial"/>
          <w:sz w:val="20"/>
          <w:szCs w:val="20"/>
        </w:rPr>
      </w:pPr>
      <w:r w:rsidRPr="008F5318">
        <w:rPr>
          <w:rFonts w:ascii="Arial" w:hAnsi="Arial" w:cs="Arial"/>
          <w:sz w:val="20"/>
          <w:szCs w:val="20"/>
        </w:rPr>
        <w:t>All travel reimbursement requests must follow the Indiana State code for travel reimbursement.</w:t>
      </w:r>
    </w:p>
    <w:p w14:paraId="509CA892" w14:textId="77777777" w:rsidR="00855DB5" w:rsidRDefault="00855DB5" w:rsidP="00CE5A0F">
      <w:pPr>
        <w:spacing w:after="0" w:line="240" w:lineRule="auto"/>
        <w:rPr>
          <w:rFonts w:ascii="Arial" w:hAnsi="Arial" w:cs="Arial"/>
          <w:sz w:val="20"/>
          <w:szCs w:val="20"/>
        </w:rPr>
      </w:pPr>
    </w:p>
    <w:p w14:paraId="326CD4DA" w14:textId="77777777" w:rsidR="00CE5A0F" w:rsidRDefault="00CE5A0F" w:rsidP="00CE5A0F">
      <w:pPr>
        <w:spacing w:after="0" w:line="240" w:lineRule="auto"/>
        <w:rPr>
          <w:rFonts w:ascii="Arial" w:hAnsi="Arial" w:cs="Arial"/>
          <w:b/>
          <w:bCs/>
          <w:sz w:val="20"/>
          <w:szCs w:val="20"/>
        </w:rPr>
      </w:pPr>
    </w:p>
    <w:p w14:paraId="67B83732" w14:textId="4A22C1AD" w:rsidR="00855DB5" w:rsidRPr="00462D99" w:rsidRDefault="00855DB5" w:rsidP="00CE5A0F">
      <w:pPr>
        <w:spacing w:after="0" w:line="240" w:lineRule="auto"/>
        <w:rPr>
          <w:rFonts w:ascii="Arial" w:hAnsi="Arial" w:cs="Arial"/>
          <w:b/>
          <w:bCs/>
          <w:sz w:val="20"/>
          <w:szCs w:val="20"/>
        </w:rPr>
      </w:pPr>
      <w:r w:rsidRPr="00462D99">
        <w:rPr>
          <w:rFonts w:ascii="Arial" w:hAnsi="Arial" w:cs="Arial"/>
          <w:b/>
          <w:bCs/>
          <w:sz w:val="20"/>
          <w:szCs w:val="20"/>
        </w:rPr>
        <w:t>Business Proposal Questions (Questions designed to elicit a business proposal that can be evaluated against the SOW):</w:t>
      </w:r>
    </w:p>
    <w:p w14:paraId="7746208D" w14:textId="19B1C763" w:rsidR="00A6029F" w:rsidRDefault="00A6029F" w:rsidP="00CE5A0F">
      <w:pPr>
        <w:pStyle w:val="ListParagraph"/>
        <w:numPr>
          <w:ilvl w:val="0"/>
          <w:numId w:val="6"/>
        </w:numPr>
        <w:spacing w:after="0" w:line="240" w:lineRule="auto"/>
        <w:rPr>
          <w:rFonts w:ascii="Arial" w:hAnsi="Arial" w:cs="Arial"/>
          <w:sz w:val="20"/>
          <w:szCs w:val="20"/>
        </w:rPr>
      </w:pPr>
      <w:r>
        <w:rPr>
          <w:rFonts w:ascii="Arial" w:hAnsi="Arial" w:cs="Arial"/>
          <w:sz w:val="20"/>
          <w:szCs w:val="20"/>
        </w:rPr>
        <w:t xml:space="preserve">Explain experience working with FSSA </w:t>
      </w:r>
      <w:r w:rsidR="0048667C">
        <w:rPr>
          <w:rFonts w:ascii="Arial" w:hAnsi="Arial" w:cs="Arial"/>
          <w:sz w:val="20"/>
          <w:szCs w:val="20"/>
        </w:rPr>
        <w:t xml:space="preserve">or other public or private entities </w:t>
      </w:r>
      <w:r>
        <w:rPr>
          <w:rFonts w:ascii="Arial" w:hAnsi="Arial" w:cs="Arial"/>
          <w:sz w:val="20"/>
          <w:szCs w:val="20"/>
        </w:rPr>
        <w:t>related to the following topic areas:</w:t>
      </w:r>
    </w:p>
    <w:p w14:paraId="61E91F25" w14:textId="2132DD3E" w:rsidR="00A6029F" w:rsidRPr="00DB7F78" w:rsidRDefault="00BB7C8E" w:rsidP="00CE5A0F">
      <w:pPr>
        <w:pStyle w:val="ListParagraph"/>
        <w:numPr>
          <w:ilvl w:val="1"/>
          <w:numId w:val="6"/>
        </w:numPr>
        <w:spacing w:after="0" w:line="240" w:lineRule="auto"/>
        <w:rPr>
          <w:rFonts w:ascii="Arial" w:hAnsi="Arial" w:cs="Arial"/>
          <w:sz w:val="20"/>
          <w:szCs w:val="20"/>
        </w:rPr>
      </w:pPr>
      <w:r>
        <w:rPr>
          <w:rFonts w:ascii="Arial" w:hAnsi="Arial" w:cs="Arial"/>
          <w:sz w:val="20"/>
          <w:szCs w:val="20"/>
        </w:rPr>
        <w:t>Indiana’s p</w:t>
      </w:r>
      <w:r w:rsidR="00A6029F" w:rsidRPr="00DB7F78">
        <w:rPr>
          <w:rFonts w:ascii="Arial" w:hAnsi="Arial" w:cs="Arial"/>
          <w:sz w:val="20"/>
          <w:szCs w:val="20"/>
        </w:rPr>
        <w:t>ublicly funded system of long-term services and supports</w:t>
      </w:r>
      <w:r w:rsidR="00A6029F">
        <w:rPr>
          <w:rFonts w:ascii="Arial" w:hAnsi="Arial" w:cs="Arial"/>
          <w:sz w:val="20"/>
          <w:szCs w:val="20"/>
        </w:rPr>
        <w:t>, including</w:t>
      </w:r>
      <w:r w:rsidR="0048667C">
        <w:rPr>
          <w:rFonts w:ascii="Arial" w:hAnsi="Arial" w:cs="Arial"/>
          <w:sz w:val="20"/>
          <w:szCs w:val="20"/>
        </w:rPr>
        <w:t xml:space="preserve">, but not limited to, </w:t>
      </w:r>
      <w:r w:rsidR="00A6029F">
        <w:rPr>
          <w:rFonts w:ascii="Arial" w:hAnsi="Arial" w:cs="Arial"/>
          <w:sz w:val="20"/>
          <w:szCs w:val="20"/>
        </w:rPr>
        <w:t>managed care</w:t>
      </w:r>
    </w:p>
    <w:p w14:paraId="475CA6EE" w14:textId="2D083D9B" w:rsidR="00A6029F" w:rsidRPr="00DB7F78" w:rsidRDefault="0048667C" w:rsidP="00CE5A0F">
      <w:pPr>
        <w:pStyle w:val="ListParagraph"/>
        <w:numPr>
          <w:ilvl w:val="1"/>
          <w:numId w:val="6"/>
        </w:numPr>
        <w:spacing w:after="0" w:line="240" w:lineRule="auto"/>
        <w:rPr>
          <w:rFonts w:ascii="Arial" w:hAnsi="Arial" w:cs="Arial"/>
          <w:sz w:val="20"/>
          <w:szCs w:val="20"/>
        </w:rPr>
      </w:pPr>
      <w:r>
        <w:rPr>
          <w:rFonts w:ascii="Arial" w:hAnsi="Arial" w:cs="Arial"/>
          <w:sz w:val="20"/>
          <w:szCs w:val="20"/>
        </w:rPr>
        <w:t xml:space="preserve">Medicare Advantage </w:t>
      </w:r>
      <w:r w:rsidR="00A6029F" w:rsidRPr="00DB7F78">
        <w:rPr>
          <w:rFonts w:ascii="Arial" w:hAnsi="Arial" w:cs="Arial"/>
          <w:sz w:val="20"/>
          <w:szCs w:val="20"/>
        </w:rPr>
        <w:t>Dual</w:t>
      </w:r>
      <w:r>
        <w:rPr>
          <w:rFonts w:ascii="Arial" w:hAnsi="Arial" w:cs="Arial"/>
          <w:sz w:val="20"/>
          <w:szCs w:val="20"/>
        </w:rPr>
        <w:t xml:space="preserve"> Eligible</w:t>
      </w:r>
      <w:r w:rsidR="00A6029F" w:rsidRPr="00DB7F78">
        <w:rPr>
          <w:rFonts w:ascii="Arial" w:hAnsi="Arial" w:cs="Arial"/>
          <w:sz w:val="20"/>
          <w:szCs w:val="20"/>
        </w:rPr>
        <w:t xml:space="preserve"> Special Needs Plans</w:t>
      </w:r>
    </w:p>
    <w:p w14:paraId="487CE628" w14:textId="77777777" w:rsidR="00A6029F" w:rsidRPr="00DB7F78" w:rsidRDefault="00A6029F" w:rsidP="00CE5A0F">
      <w:pPr>
        <w:pStyle w:val="ListParagraph"/>
        <w:numPr>
          <w:ilvl w:val="1"/>
          <w:numId w:val="6"/>
        </w:numPr>
        <w:spacing w:after="0" w:line="240" w:lineRule="auto"/>
        <w:rPr>
          <w:rFonts w:ascii="Arial" w:hAnsi="Arial" w:cs="Arial"/>
          <w:sz w:val="20"/>
          <w:szCs w:val="20"/>
        </w:rPr>
      </w:pPr>
      <w:r w:rsidRPr="00DB7F78">
        <w:rPr>
          <w:rFonts w:ascii="Arial" w:hAnsi="Arial" w:cs="Arial"/>
          <w:sz w:val="20"/>
          <w:szCs w:val="20"/>
        </w:rPr>
        <w:t>Mortality reviews and incident reporting</w:t>
      </w:r>
    </w:p>
    <w:p w14:paraId="5406D9AF" w14:textId="5CD25F81" w:rsidR="00A6029F" w:rsidRPr="00A6029F" w:rsidRDefault="00A6029F" w:rsidP="00CE5A0F">
      <w:pPr>
        <w:pStyle w:val="ListParagraph"/>
        <w:numPr>
          <w:ilvl w:val="1"/>
          <w:numId w:val="6"/>
        </w:numPr>
        <w:spacing w:after="0" w:line="240" w:lineRule="auto"/>
        <w:rPr>
          <w:rFonts w:ascii="Arial" w:hAnsi="Arial" w:cs="Arial"/>
          <w:sz w:val="20"/>
          <w:szCs w:val="20"/>
        </w:rPr>
      </w:pPr>
      <w:r w:rsidRPr="00DB7F78">
        <w:rPr>
          <w:rFonts w:ascii="Arial" w:hAnsi="Arial" w:cs="Arial"/>
          <w:sz w:val="20"/>
          <w:szCs w:val="20"/>
        </w:rPr>
        <w:t>Dementia capable HCBS</w:t>
      </w:r>
    </w:p>
    <w:p w14:paraId="24DCD723" w14:textId="77777777" w:rsidR="0048667C" w:rsidRDefault="0048667C" w:rsidP="00CE5A0F">
      <w:pPr>
        <w:pStyle w:val="ListParagraph"/>
        <w:numPr>
          <w:ilvl w:val="0"/>
          <w:numId w:val="6"/>
        </w:numPr>
        <w:spacing w:after="0" w:line="240" w:lineRule="auto"/>
        <w:rPr>
          <w:rFonts w:ascii="Arial" w:hAnsi="Arial" w:cs="Arial"/>
          <w:sz w:val="20"/>
          <w:szCs w:val="20"/>
        </w:rPr>
      </w:pPr>
      <w:r>
        <w:rPr>
          <w:rFonts w:ascii="Arial" w:hAnsi="Arial" w:cs="Arial"/>
          <w:sz w:val="20"/>
          <w:szCs w:val="20"/>
        </w:rPr>
        <w:t>P</w:t>
      </w:r>
      <w:r w:rsidR="00A6029F">
        <w:rPr>
          <w:rFonts w:ascii="Arial" w:hAnsi="Arial" w:cs="Arial"/>
          <w:sz w:val="20"/>
          <w:szCs w:val="20"/>
        </w:rPr>
        <w:t>roposed budget and budget narrative</w:t>
      </w:r>
    </w:p>
    <w:p w14:paraId="715152D7" w14:textId="473631FB" w:rsidR="00A6029F" w:rsidRDefault="0048667C" w:rsidP="00CE5A0F">
      <w:pPr>
        <w:pStyle w:val="ListParagraph"/>
        <w:numPr>
          <w:ilvl w:val="0"/>
          <w:numId w:val="6"/>
        </w:numPr>
        <w:spacing w:after="0" w:line="240" w:lineRule="auto"/>
        <w:rPr>
          <w:rFonts w:ascii="Arial" w:hAnsi="Arial" w:cs="Arial"/>
          <w:sz w:val="20"/>
          <w:szCs w:val="20"/>
        </w:rPr>
      </w:pPr>
      <w:r>
        <w:rPr>
          <w:rFonts w:ascii="Arial" w:hAnsi="Arial" w:cs="Arial"/>
          <w:sz w:val="20"/>
          <w:szCs w:val="20"/>
        </w:rPr>
        <w:t>C</w:t>
      </w:r>
      <w:r w:rsidR="00A6029F" w:rsidRPr="0048667C">
        <w:rPr>
          <w:rFonts w:ascii="Arial" w:hAnsi="Arial" w:cs="Arial"/>
          <w:sz w:val="20"/>
          <w:szCs w:val="20"/>
        </w:rPr>
        <w:t>urrent resume and/or curriculum vitae (CV)</w:t>
      </w:r>
    </w:p>
    <w:p w14:paraId="6A4F19E1" w14:textId="6AE97900" w:rsidR="00D812BB" w:rsidRPr="0048667C" w:rsidRDefault="00D812BB" w:rsidP="00CE5A0F">
      <w:pPr>
        <w:pStyle w:val="ListParagraph"/>
        <w:numPr>
          <w:ilvl w:val="0"/>
          <w:numId w:val="6"/>
        </w:numPr>
        <w:spacing w:after="0" w:line="240" w:lineRule="auto"/>
        <w:rPr>
          <w:rFonts w:ascii="Arial" w:hAnsi="Arial" w:cs="Arial"/>
          <w:sz w:val="20"/>
          <w:szCs w:val="20"/>
        </w:rPr>
      </w:pPr>
      <w:r w:rsidRPr="00102E82">
        <w:rPr>
          <w:rFonts w:ascii="Arial" w:hAnsi="Arial" w:cs="Arial"/>
          <w:sz w:val="20"/>
          <w:szCs w:val="20"/>
        </w:rPr>
        <w:t>MBE/WBE/IVOSB</w:t>
      </w:r>
    </w:p>
    <w:p w14:paraId="1AC9FE70" w14:textId="77777777" w:rsidR="00CE5A0F" w:rsidRDefault="00CE5A0F" w:rsidP="00CE5A0F">
      <w:pPr>
        <w:spacing w:after="0" w:line="240" w:lineRule="auto"/>
        <w:rPr>
          <w:rFonts w:ascii="Arial" w:hAnsi="Arial" w:cs="Arial"/>
          <w:b/>
          <w:bCs/>
          <w:sz w:val="20"/>
          <w:szCs w:val="20"/>
        </w:rPr>
      </w:pPr>
    </w:p>
    <w:p w14:paraId="57465BB5" w14:textId="77777777" w:rsidR="00CE5A0F" w:rsidRDefault="00CE5A0F" w:rsidP="00CE5A0F">
      <w:pPr>
        <w:spacing w:after="0" w:line="240" w:lineRule="auto"/>
        <w:rPr>
          <w:rFonts w:ascii="Arial" w:hAnsi="Arial" w:cs="Arial"/>
          <w:b/>
          <w:bCs/>
          <w:sz w:val="20"/>
          <w:szCs w:val="20"/>
        </w:rPr>
      </w:pPr>
    </w:p>
    <w:p w14:paraId="32A6100F" w14:textId="142E8238" w:rsidR="00855DB5" w:rsidRDefault="00855DB5" w:rsidP="00CE5A0F">
      <w:pPr>
        <w:spacing w:after="0" w:line="240" w:lineRule="auto"/>
        <w:rPr>
          <w:rFonts w:ascii="Arial" w:hAnsi="Arial" w:cs="Arial"/>
          <w:b/>
          <w:bCs/>
          <w:sz w:val="20"/>
          <w:szCs w:val="20"/>
        </w:rPr>
      </w:pPr>
      <w:r w:rsidRPr="00102E82">
        <w:rPr>
          <w:rFonts w:ascii="Arial" w:hAnsi="Arial" w:cs="Arial"/>
          <w:b/>
          <w:bCs/>
          <w:sz w:val="20"/>
          <w:szCs w:val="20"/>
        </w:rPr>
        <w:t>Weighted Evaluation Criteria (include MBE/WBE/IVOSB, pricing, and business proposal, along with either score weighting (maximum potential score = 100) or Pass/Fail for each evaluation criterion):</w:t>
      </w:r>
    </w:p>
    <w:p w14:paraId="486F6E53" w14:textId="77777777" w:rsidR="00CE5A0F" w:rsidRPr="00102E82" w:rsidRDefault="00CE5A0F" w:rsidP="00CE5A0F">
      <w:pPr>
        <w:spacing w:after="0" w:line="240" w:lineRule="auto"/>
        <w:rPr>
          <w:rFonts w:ascii="Arial" w:hAnsi="Arial" w:cs="Arial"/>
          <w:b/>
          <w:bCs/>
          <w:sz w:val="20"/>
          <w:szCs w:val="20"/>
        </w:rPr>
      </w:pPr>
    </w:p>
    <w:p w14:paraId="794D59CB" w14:textId="77777777" w:rsidR="00102E82" w:rsidRDefault="00102E82" w:rsidP="00CE5A0F">
      <w:pPr>
        <w:pStyle w:val="ListParagraph"/>
        <w:numPr>
          <w:ilvl w:val="0"/>
          <w:numId w:val="3"/>
        </w:numPr>
        <w:spacing w:after="0" w:line="240" w:lineRule="auto"/>
        <w:rPr>
          <w:rFonts w:ascii="Arial" w:hAnsi="Arial" w:cs="Arial"/>
          <w:sz w:val="20"/>
          <w:szCs w:val="20"/>
        </w:rPr>
      </w:pPr>
      <w:r w:rsidRPr="00102E82">
        <w:rPr>
          <w:rFonts w:ascii="Arial" w:hAnsi="Arial" w:cs="Arial"/>
          <w:sz w:val="20"/>
          <w:szCs w:val="20"/>
        </w:rPr>
        <w:t xml:space="preserve">MBE/WBE/IVOSB </w:t>
      </w:r>
      <w:r>
        <w:rPr>
          <w:rFonts w:ascii="Arial" w:hAnsi="Arial" w:cs="Arial"/>
          <w:sz w:val="20"/>
          <w:szCs w:val="20"/>
        </w:rPr>
        <w:t>(5 points)</w:t>
      </w:r>
    </w:p>
    <w:p w14:paraId="2787D100" w14:textId="626C98E9" w:rsidR="00855DB5" w:rsidRPr="00DB7F78" w:rsidRDefault="00DB7F78" w:rsidP="00CE5A0F">
      <w:pPr>
        <w:pStyle w:val="ListParagraph"/>
        <w:numPr>
          <w:ilvl w:val="0"/>
          <w:numId w:val="3"/>
        </w:numPr>
        <w:spacing w:after="0" w:line="240" w:lineRule="auto"/>
        <w:rPr>
          <w:rFonts w:ascii="Arial" w:hAnsi="Arial" w:cs="Arial"/>
          <w:sz w:val="20"/>
          <w:szCs w:val="20"/>
        </w:rPr>
      </w:pPr>
      <w:r w:rsidRPr="00102E82">
        <w:rPr>
          <w:rFonts w:ascii="Arial" w:hAnsi="Arial" w:cs="Arial"/>
          <w:sz w:val="20"/>
          <w:szCs w:val="20"/>
        </w:rPr>
        <w:t>Current</w:t>
      </w:r>
      <w:r w:rsidRPr="00DB7F78">
        <w:rPr>
          <w:rFonts w:ascii="Arial" w:hAnsi="Arial" w:cs="Arial"/>
          <w:sz w:val="20"/>
          <w:szCs w:val="20"/>
        </w:rPr>
        <w:t xml:space="preserve"> medical license issued by the Medical Licensing Board of Indiana</w:t>
      </w:r>
      <w:r>
        <w:rPr>
          <w:rFonts w:ascii="Arial" w:hAnsi="Arial" w:cs="Arial"/>
          <w:sz w:val="20"/>
          <w:szCs w:val="20"/>
        </w:rPr>
        <w:t xml:space="preserve"> </w:t>
      </w:r>
      <w:r w:rsidR="00855DB5" w:rsidRPr="00DB7F78">
        <w:rPr>
          <w:rFonts w:ascii="Arial" w:hAnsi="Arial" w:cs="Arial"/>
          <w:sz w:val="20"/>
          <w:szCs w:val="20"/>
        </w:rPr>
        <w:t>(</w:t>
      </w:r>
      <w:r w:rsidR="002E1B2C">
        <w:rPr>
          <w:rFonts w:ascii="Arial" w:hAnsi="Arial" w:cs="Arial"/>
          <w:sz w:val="20"/>
          <w:szCs w:val="20"/>
        </w:rPr>
        <w:t>20</w:t>
      </w:r>
      <w:r w:rsidR="00102E82">
        <w:rPr>
          <w:rFonts w:ascii="Arial" w:hAnsi="Arial" w:cs="Arial"/>
          <w:sz w:val="20"/>
          <w:szCs w:val="20"/>
        </w:rPr>
        <w:t xml:space="preserve"> points</w:t>
      </w:r>
      <w:r w:rsidR="00855DB5" w:rsidRPr="00DB7F78">
        <w:rPr>
          <w:rFonts w:ascii="Arial" w:hAnsi="Arial" w:cs="Arial"/>
          <w:sz w:val="20"/>
          <w:szCs w:val="20"/>
        </w:rPr>
        <w:t>)</w:t>
      </w:r>
    </w:p>
    <w:p w14:paraId="1F7D71CD" w14:textId="5D48FFD9" w:rsidR="00855DB5" w:rsidRPr="00DB7F78" w:rsidRDefault="00DB7F78" w:rsidP="00CE5A0F">
      <w:pPr>
        <w:pStyle w:val="ListParagraph"/>
        <w:numPr>
          <w:ilvl w:val="0"/>
          <w:numId w:val="3"/>
        </w:numPr>
        <w:spacing w:after="0" w:line="240" w:lineRule="auto"/>
        <w:rPr>
          <w:rFonts w:ascii="Arial" w:hAnsi="Arial" w:cs="Arial"/>
          <w:sz w:val="20"/>
          <w:szCs w:val="20"/>
        </w:rPr>
      </w:pPr>
      <w:r w:rsidRPr="00DB7F78">
        <w:rPr>
          <w:rFonts w:ascii="Arial" w:hAnsi="Arial" w:cs="Arial"/>
          <w:sz w:val="20"/>
          <w:szCs w:val="20"/>
        </w:rPr>
        <w:t xml:space="preserve">Specialty in geriatric medicine </w:t>
      </w:r>
      <w:r w:rsidR="00855DB5" w:rsidRPr="00DB7F78">
        <w:rPr>
          <w:rFonts w:ascii="Arial" w:hAnsi="Arial" w:cs="Arial"/>
          <w:sz w:val="20"/>
          <w:szCs w:val="20"/>
        </w:rPr>
        <w:t>(</w:t>
      </w:r>
      <w:r w:rsidR="002E1B2C">
        <w:rPr>
          <w:rFonts w:ascii="Arial" w:hAnsi="Arial" w:cs="Arial"/>
          <w:sz w:val="20"/>
          <w:szCs w:val="20"/>
        </w:rPr>
        <w:t>15</w:t>
      </w:r>
      <w:r w:rsidR="00102E82">
        <w:rPr>
          <w:rFonts w:ascii="Arial" w:hAnsi="Arial" w:cs="Arial"/>
          <w:sz w:val="20"/>
          <w:szCs w:val="20"/>
        </w:rPr>
        <w:t xml:space="preserve"> points)</w:t>
      </w:r>
    </w:p>
    <w:p w14:paraId="279A5653" w14:textId="034539B2" w:rsidR="00DB7F78" w:rsidRPr="00DB7F78" w:rsidRDefault="00DB7F78" w:rsidP="00CE5A0F">
      <w:pPr>
        <w:pStyle w:val="ListParagraph"/>
        <w:numPr>
          <w:ilvl w:val="0"/>
          <w:numId w:val="3"/>
        </w:numPr>
        <w:spacing w:after="0" w:line="240" w:lineRule="auto"/>
        <w:rPr>
          <w:rFonts w:ascii="Arial" w:hAnsi="Arial" w:cs="Arial"/>
          <w:sz w:val="20"/>
          <w:szCs w:val="20"/>
        </w:rPr>
      </w:pPr>
      <w:r w:rsidRPr="00DB7F78">
        <w:rPr>
          <w:rFonts w:ascii="Arial" w:hAnsi="Arial" w:cs="Arial"/>
          <w:sz w:val="20"/>
          <w:szCs w:val="20"/>
        </w:rPr>
        <w:t>Demonstrated subject matter expertise in the following:</w:t>
      </w:r>
      <w:r w:rsidR="00102E82">
        <w:rPr>
          <w:rFonts w:ascii="Arial" w:hAnsi="Arial" w:cs="Arial"/>
          <w:sz w:val="20"/>
          <w:szCs w:val="20"/>
        </w:rPr>
        <w:t xml:space="preserve"> (</w:t>
      </w:r>
      <w:r w:rsidR="00CE5A0F">
        <w:rPr>
          <w:rFonts w:ascii="Arial" w:hAnsi="Arial" w:cs="Arial"/>
          <w:sz w:val="20"/>
          <w:szCs w:val="20"/>
        </w:rPr>
        <w:t>5</w:t>
      </w:r>
      <w:r w:rsidR="00102E82">
        <w:rPr>
          <w:rFonts w:ascii="Arial" w:hAnsi="Arial" w:cs="Arial"/>
          <w:sz w:val="20"/>
          <w:szCs w:val="20"/>
        </w:rPr>
        <w:t>0 points)</w:t>
      </w:r>
    </w:p>
    <w:p w14:paraId="66EE6AD8" w14:textId="6913DF76" w:rsidR="00DB7F78" w:rsidRPr="00DB7F78" w:rsidRDefault="00BB7C8E" w:rsidP="00CE5A0F">
      <w:pPr>
        <w:pStyle w:val="ListParagraph"/>
        <w:numPr>
          <w:ilvl w:val="1"/>
          <w:numId w:val="3"/>
        </w:numPr>
        <w:spacing w:after="0" w:line="240" w:lineRule="auto"/>
        <w:rPr>
          <w:rFonts w:ascii="Arial" w:hAnsi="Arial" w:cs="Arial"/>
          <w:sz w:val="20"/>
          <w:szCs w:val="20"/>
        </w:rPr>
      </w:pPr>
      <w:r>
        <w:rPr>
          <w:rFonts w:ascii="Arial" w:hAnsi="Arial" w:cs="Arial"/>
          <w:sz w:val="20"/>
          <w:szCs w:val="20"/>
        </w:rPr>
        <w:t>Indiana’s p</w:t>
      </w:r>
      <w:r w:rsidR="00DB7F78" w:rsidRPr="00DB7F78">
        <w:rPr>
          <w:rFonts w:ascii="Arial" w:hAnsi="Arial" w:cs="Arial"/>
          <w:sz w:val="20"/>
          <w:szCs w:val="20"/>
        </w:rPr>
        <w:t>ublicly funded system of long-term services and supports</w:t>
      </w:r>
      <w:r w:rsidR="0048667C">
        <w:rPr>
          <w:rFonts w:ascii="Arial" w:hAnsi="Arial" w:cs="Arial"/>
          <w:sz w:val="20"/>
          <w:szCs w:val="20"/>
        </w:rPr>
        <w:t>, including, but not limited to, managed care</w:t>
      </w:r>
    </w:p>
    <w:p w14:paraId="6385BF40" w14:textId="77777777" w:rsidR="00DB7F78" w:rsidRPr="00DB7F78" w:rsidRDefault="00DB7F78" w:rsidP="00CE5A0F">
      <w:pPr>
        <w:pStyle w:val="ListParagraph"/>
        <w:numPr>
          <w:ilvl w:val="1"/>
          <w:numId w:val="3"/>
        </w:numPr>
        <w:spacing w:after="0" w:line="240" w:lineRule="auto"/>
        <w:rPr>
          <w:rFonts w:ascii="Arial" w:hAnsi="Arial" w:cs="Arial"/>
          <w:sz w:val="20"/>
          <w:szCs w:val="20"/>
        </w:rPr>
      </w:pPr>
      <w:r w:rsidRPr="00DB7F78">
        <w:rPr>
          <w:rFonts w:ascii="Arial" w:hAnsi="Arial" w:cs="Arial"/>
          <w:sz w:val="20"/>
          <w:szCs w:val="20"/>
        </w:rPr>
        <w:t>Dual Special Needs Plans</w:t>
      </w:r>
    </w:p>
    <w:p w14:paraId="1D06F1D7" w14:textId="77777777" w:rsidR="00DB7F78" w:rsidRPr="00DB7F78" w:rsidRDefault="00DB7F78" w:rsidP="00CE5A0F">
      <w:pPr>
        <w:pStyle w:val="ListParagraph"/>
        <w:numPr>
          <w:ilvl w:val="1"/>
          <w:numId w:val="3"/>
        </w:numPr>
        <w:spacing w:after="0" w:line="240" w:lineRule="auto"/>
        <w:rPr>
          <w:rFonts w:ascii="Arial" w:hAnsi="Arial" w:cs="Arial"/>
          <w:sz w:val="20"/>
          <w:szCs w:val="20"/>
        </w:rPr>
      </w:pPr>
      <w:r w:rsidRPr="00DB7F78">
        <w:rPr>
          <w:rFonts w:ascii="Arial" w:hAnsi="Arial" w:cs="Arial"/>
          <w:sz w:val="20"/>
          <w:szCs w:val="20"/>
        </w:rPr>
        <w:t>Mortality reviews and incident reporting</w:t>
      </w:r>
    </w:p>
    <w:p w14:paraId="301094A5" w14:textId="52C2076E" w:rsidR="00855DB5" w:rsidRPr="00DB7F78" w:rsidRDefault="00DB7F78" w:rsidP="00CE5A0F">
      <w:pPr>
        <w:pStyle w:val="ListParagraph"/>
        <w:numPr>
          <w:ilvl w:val="1"/>
          <w:numId w:val="3"/>
        </w:numPr>
        <w:spacing w:after="0" w:line="240" w:lineRule="auto"/>
        <w:rPr>
          <w:rFonts w:ascii="Arial" w:hAnsi="Arial" w:cs="Arial"/>
          <w:sz w:val="20"/>
          <w:szCs w:val="20"/>
        </w:rPr>
      </w:pPr>
      <w:r w:rsidRPr="00DB7F78">
        <w:rPr>
          <w:rFonts w:ascii="Arial" w:hAnsi="Arial" w:cs="Arial"/>
          <w:sz w:val="20"/>
          <w:szCs w:val="20"/>
        </w:rPr>
        <w:t>Dementia capable HCBS</w:t>
      </w:r>
    </w:p>
    <w:p w14:paraId="0CB6C7DC" w14:textId="1C215856" w:rsidR="00102E82" w:rsidRDefault="00102E82" w:rsidP="00CE5A0F">
      <w:pPr>
        <w:pStyle w:val="ListParagraph"/>
        <w:numPr>
          <w:ilvl w:val="0"/>
          <w:numId w:val="3"/>
        </w:numPr>
        <w:spacing w:after="0" w:line="240" w:lineRule="auto"/>
        <w:rPr>
          <w:rFonts w:ascii="Arial" w:hAnsi="Arial" w:cs="Arial"/>
          <w:sz w:val="20"/>
          <w:szCs w:val="20"/>
        </w:rPr>
      </w:pPr>
      <w:r>
        <w:rPr>
          <w:rFonts w:ascii="Arial" w:hAnsi="Arial" w:cs="Arial"/>
          <w:sz w:val="20"/>
          <w:szCs w:val="20"/>
        </w:rPr>
        <w:t>Pricing (10 points)</w:t>
      </w:r>
    </w:p>
    <w:p w14:paraId="7709F9E4" w14:textId="77777777" w:rsidR="00102E82" w:rsidRDefault="00102E82" w:rsidP="00CE5A0F">
      <w:pPr>
        <w:spacing w:after="0" w:line="240" w:lineRule="auto"/>
        <w:rPr>
          <w:rFonts w:ascii="Arial" w:hAnsi="Arial" w:cs="Arial"/>
          <w:b/>
          <w:bCs/>
          <w:sz w:val="20"/>
          <w:szCs w:val="20"/>
        </w:rPr>
      </w:pPr>
    </w:p>
    <w:p w14:paraId="519DADFC" w14:textId="77777777" w:rsidR="00A358E8" w:rsidRDefault="00A358E8" w:rsidP="00CE5A0F">
      <w:pPr>
        <w:spacing w:after="0" w:line="240" w:lineRule="auto"/>
        <w:rPr>
          <w:rFonts w:ascii="Arial" w:hAnsi="Arial" w:cs="Arial"/>
          <w:b/>
          <w:bCs/>
          <w:sz w:val="20"/>
          <w:szCs w:val="20"/>
        </w:rPr>
      </w:pPr>
    </w:p>
    <w:p w14:paraId="267DE04D" w14:textId="77777777" w:rsidR="00855DB5" w:rsidRDefault="00855DB5" w:rsidP="00855DB5">
      <w:pPr>
        <w:rPr>
          <w:rFonts w:ascii="Arial" w:hAnsi="Arial" w:cs="Arial"/>
          <w:sz w:val="20"/>
          <w:szCs w:val="20"/>
        </w:rPr>
      </w:pPr>
    </w:p>
    <w:p w14:paraId="79FF4C9B" w14:textId="77777777" w:rsidR="00820932" w:rsidRDefault="00820932" w:rsidP="00855DB5">
      <w:pPr>
        <w:rPr>
          <w:rFonts w:ascii="Arial" w:hAnsi="Arial" w:cs="Arial"/>
          <w:sz w:val="20"/>
          <w:szCs w:val="20"/>
        </w:rPr>
      </w:pPr>
    </w:p>
    <w:sectPr w:rsidR="0082093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08B3B" w14:textId="77777777" w:rsidR="00553A3E" w:rsidRDefault="00553A3E" w:rsidP="00855DB5">
      <w:pPr>
        <w:spacing w:after="0" w:line="240" w:lineRule="auto"/>
      </w:pPr>
      <w:r>
        <w:separator/>
      </w:r>
    </w:p>
  </w:endnote>
  <w:endnote w:type="continuationSeparator" w:id="0">
    <w:p w14:paraId="7C132EF3" w14:textId="77777777" w:rsidR="00553A3E" w:rsidRDefault="00553A3E" w:rsidP="00855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7DACA" w14:textId="77777777" w:rsidR="004B3645" w:rsidRDefault="004B36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0564"/>
      <w:docPartObj>
        <w:docPartGallery w:val="Page Numbers (Bottom of Page)"/>
        <w:docPartUnique/>
      </w:docPartObj>
    </w:sdtPr>
    <w:sdtContent>
      <w:sdt>
        <w:sdtPr>
          <w:id w:val="1728636285"/>
          <w:docPartObj>
            <w:docPartGallery w:val="Page Numbers (Top of Page)"/>
            <w:docPartUnique/>
          </w:docPartObj>
        </w:sdtPr>
        <w:sdtContent>
          <w:p w14:paraId="30FE1DA0" w14:textId="3CC120D6" w:rsidR="00855DB5" w:rsidRDefault="00855DB5">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C02D158" w14:textId="77777777" w:rsidR="00855DB5" w:rsidRDefault="00855D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70D95" w14:textId="77777777" w:rsidR="004B3645" w:rsidRDefault="004B36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8EB32" w14:textId="77777777" w:rsidR="00553A3E" w:rsidRDefault="00553A3E" w:rsidP="00855DB5">
      <w:pPr>
        <w:spacing w:after="0" w:line="240" w:lineRule="auto"/>
      </w:pPr>
      <w:r>
        <w:separator/>
      </w:r>
    </w:p>
  </w:footnote>
  <w:footnote w:type="continuationSeparator" w:id="0">
    <w:p w14:paraId="1AD94EB7" w14:textId="77777777" w:rsidR="00553A3E" w:rsidRDefault="00553A3E" w:rsidP="00855D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42E0B" w14:textId="77777777" w:rsidR="004B3645" w:rsidRDefault="004B36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B4E1" w14:textId="54B63C5D" w:rsidR="00855DB5" w:rsidRPr="00855DB5" w:rsidRDefault="00855DB5" w:rsidP="00855DB5">
    <w:pPr>
      <w:pStyle w:val="Header"/>
      <w:jc w:val="center"/>
      <w:rPr>
        <w:rFonts w:ascii="Arial" w:hAnsi="Arial" w:cs="Arial"/>
        <w:b/>
        <w:bCs/>
        <w:sz w:val="20"/>
        <w:szCs w:val="20"/>
      </w:rPr>
    </w:pPr>
    <w:r>
      <w:rPr>
        <w:rFonts w:ascii="Arial" w:hAnsi="Arial" w:cs="Arial"/>
        <w:b/>
        <w:bCs/>
        <w:sz w:val="20"/>
        <w:szCs w:val="20"/>
      </w:rPr>
      <w:t xml:space="preserve">Contracted Services </w:t>
    </w:r>
    <w:r w:rsidRPr="00855DB5">
      <w:rPr>
        <w:rFonts w:ascii="Arial" w:hAnsi="Arial" w:cs="Arial"/>
        <w:b/>
        <w:bCs/>
        <w:sz w:val="20"/>
        <w:szCs w:val="20"/>
      </w:rPr>
      <w:t>Request for Quotes</w:t>
    </w:r>
    <w:r w:rsidRPr="00855DB5">
      <w:rPr>
        <w:rFonts w:ascii="Arial" w:hAnsi="Arial" w:cs="Arial"/>
        <w:b/>
        <w:bCs/>
        <w:sz w:val="20"/>
        <w:szCs w:val="20"/>
      </w:rPr>
      <w:br/>
      <w:t>Request Form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2592" w14:textId="77777777" w:rsidR="004B3645" w:rsidRDefault="004B36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D490A"/>
    <w:multiLevelType w:val="hybridMultilevel"/>
    <w:tmpl w:val="80DE2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637FE"/>
    <w:multiLevelType w:val="hybridMultilevel"/>
    <w:tmpl w:val="A1DE5C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16E2F"/>
    <w:multiLevelType w:val="hybridMultilevel"/>
    <w:tmpl w:val="C1742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C77298"/>
    <w:multiLevelType w:val="hybridMultilevel"/>
    <w:tmpl w:val="25883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204F05"/>
    <w:multiLevelType w:val="hybridMultilevel"/>
    <w:tmpl w:val="2A2421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7F1906"/>
    <w:multiLevelType w:val="hybridMultilevel"/>
    <w:tmpl w:val="826E46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367398"/>
    <w:multiLevelType w:val="hybridMultilevel"/>
    <w:tmpl w:val="7EA4D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1152232">
    <w:abstractNumId w:val="6"/>
  </w:num>
  <w:num w:numId="2" w16cid:durableId="2018731877">
    <w:abstractNumId w:val="2"/>
  </w:num>
  <w:num w:numId="3" w16cid:durableId="1568832477">
    <w:abstractNumId w:val="4"/>
  </w:num>
  <w:num w:numId="4" w16cid:durableId="1269464620">
    <w:abstractNumId w:val="3"/>
  </w:num>
  <w:num w:numId="5" w16cid:durableId="1109927926">
    <w:abstractNumId w:val="1"/>
  </w:num>
  <w:num w:numId="6" w16cid:durableId="1574123832">
    <w:abstractNumId w:val="5"/>
  </w:num>
  <w:num w:numId="7" w16cid:durableId="170590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4C7"/>
    <w:rsid w:val="00076B76"/>
    <w:rsid w:val="000C2D38"/>
    <w:rsid w:val="00102E82"/>
    <w:rsid w:val="00155CEF"/>
    <w:rsid w:val="001D4B54"/>
    <w:rsid w:val="00201C8C"/>
    <w:rsid w:val="00286967"/>
    <w:rsid w:val="002E1B2C"/>
    <w:rsid w:val="003609D7"/>
    <w:rsid w:val="004356B4"/>
    <w:rsid w:val="00462D99"/>
    <w:rsid w:val="00464735"/>
    <w:rsid w:val="0048667C"/>
    <w:rsid w:val="004A7B7B"/>
    <w:rsid w:val="004B3645"/>
    <w:rsid w:val="00553A3E"/>
    <w:rsid w:val="005F56D9"/>
    <w:rsid w:val="00645595"/>
    <w:rsid w:val="006818F9"/>
    <w:rsid w:val="006B3CB2"/>
    <w:rsid w:val="006F3DC0"/>
    <w:rsid w:val="00786DBD"/>
    <w:rsid w:val="007C6949"/>
    <w:rsid w:val="00820932"/>
    <w:rsid w:val="0084332C"/>
    <w:rsid w:val="00855DB5"/>
    <w:rsid w:val="00883E2A"/>
    <w:rsid w:val="008C3D53"/>
    <w:rsid w:val="008F5318"/>
    <w:rsid w:val="008F7DBB"/>
    <w:rsid w:val="009056F0"/>
    <w:rsid w:val="00921A9F"/>
    <w:rsid w:val="009564C7"/>
    <w:rsid w:val="00A0418C"/>
    <w:rsid w:val="00A358E8"/>
    <w:rsid w:val="00A52EA5"/>
    <w:rsid w:val="00A60098"/>
    <w:rsid w:val="00A6029F"/>
    <w:rsid w:val="00A747F7"/>
    <w:rsid w:val="00A93A6F"/>
    <w:rsid w:val="00AF4EFF"/>
    <w:rsid w:val="00B00775"/>
    <w:rsid w:val="00B062AC"/>
    <w:rsid w:val="00B24968"/>
    <w:rsid w:val="00BB7C8E"/>
    <w:rsid w:val="00BD44B8"/>
    <w:rsid w:val="00BE59EC"/>
    <w:rsid w:val="00C021D7"/>
    <w:rsid w:val="00C74C2B"/>
    <w:rsid w:val="00CE5A0F"/>
    <w:rsid w:val="00D24033"/>
    <w:rsid w:val="00D812BB"/>
    <w:rsid w:val="00D81FDF"/>
    <w:rsid w:val="00D84788"/>
    <w:rsid w:val="00DB7F78"/>
    <w:rsid w:val="00F11DFF"/>
    <w:rsid w:val="00F6728D"/>
    <w:rsid w:val="00FE29F7"/>
    <w:rsid w:val="00FE5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27863"/>
  <w15:chartTrackingRefBased/>
  <w15:docId w15:val="{D6167443-B5EB-4A2C-B3B8-631D01B07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64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64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64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64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64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64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64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64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64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64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64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64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64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64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64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64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64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64C7"/>
    <w:rPr>
      <w:rFonts w:eastAsiaTheme="majorEastAsia" w:cstheme="majorBidi"/>
      <w:color w:val="272727" w:themeColor="text1" w:themeTint="D8"/>
    </w:rPr>
  </w:style>
  <w:style w:type="paragraph" w:styleId="Title">
    <w:name w:val="Title"/>
    <w:basedOn w:val="Normal"/>
    <w:next w:val="Normal"/>
    <w:link w:val="TitleChar"/>
    <w:uiPriority w:val="10"/>
    <w:qFormat/>
    <w:rsid w:val="009564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64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64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64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64C7"/>
    <w:pPr>
      <w:spacing w:before="160"/>
      <w:jc w:val="center"/>
    </w:pPr>
    <w:rPr>
      <w:i/>
      <w:iCs/>
      <w:color w:val="404040" w:themeColor="text1" w:themeTint="BF"/>
    </w:rPr>
  </w:style>
  <w:style w:type="character" w:customStyle="1" w:styleId="QuoteChar">
    <w:name w:val="Quote Char"/>
    <w:basedOn w:val="DefaultParagraphFont"/>
    <w:link w:val="Quote"/>
    <w:uiPriority w:val="29"/>
    <w:rsid w:val="009564C7"/>
    <w:rPr>
      <w:i/>
      <w:iCs/>
      <w:color w:val="404040" w:themeColor="text1" w:themeTint="BF"/>
    </w:rPr>
  </w:style>
  <w:style w:type="paragraph" w:styleId="ListParagraph">
    <w:name w:val="List Paragraph"/>
    <w:basedOn w:val="Normal"/>
    <w:uiPriority w:val="34"/>
    <w:qFormat/>
    <w:rsid w:val="009564C7"/>
    <w:pPr>
      <w:ind w:left="720"/>
      <w:contextualSpacing/>
    </w:pPr>
  </w:style>
  <w:style w:type="character" w:styleId="IntenseEmphasis">
    <w:name w:val="Intense Emphasis"/>
    <w:basedOn w:val="DefaultParagraphFont"/>
    <w:uiPriority w:val="21"/>
    <w:qFormat/>
    <w:rsid w:val="009564C7"/>
    <w:rPr>
      <w:i/>
      <w:iCs/>
      <w:color w:val="0F4761" w:themeColor="accent1" w:themeShade="BF"/>
    </w:rPr>
  </w:style>
  <w:style w:type="paragraph" w:styleId="IntenseQuote">
    <w:name w:val="Intense Quote"/>
    <w:basedOn w:val="Normal"/>
    <w:next w:val="Normal"/>
    <w:link w:val="IntenseQuoteChar"/>
    <w:uiPriority w:val="30"/>
    <w:qFormat/>
    <w:rsid w:val="009564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64C7"/>
    <w:rPr>
      <w:i/>
      <w:iCs/>
      <w:color w:val="0F4761" w:themeColor="accent1" w:themeShade="BF"/>
    </w:rPr>
  </w:style>
  <w:style w:type="character" w:styleId="IntenseReference">
    <w:name w:val="Intense Reference"/>
    <w:basedOn w:val="DefaultParagraphFont"/>
    <w:uiPriority w:val="32"/>
    <w:qFormat/>
    <w:rsid w:val="009564C7"/>
    <w:rPr>
      <w:b/>
      <w:bCs/>
      <w:smallCaps/>
      <w:color w:val="0F4761" w:themeColor="accent1" w:themeShade="BF"/>
      <w:spacing w:val="5"/>
    </w:rPr>
  </w:style>
  <w:style w:type="paragraph" w:styleId="Header">
    <w:name w:val="header"/>
    <w:basedOn w:val="Normal"/>
    <w:link w:val="HeaderChar"/>
    <w:uiPriority w:val="99"/>
    <w:unhideWhenUsed/>
    <w:rsid w:val="00855D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DB5"/>
  </w:style>
  <w:style w:type="paragraph" w:styleId="Footer">
    <w:name w:val="footer"/>
    <w:basedOn w:val="Normal"/>
    <w:link w:val="FooterChar"/>
    <w:uiPriority w:val="99"/>
    <w:unhideWhenUsed/>
    <w:rsid w:val="00855D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DB5"/>
  </w:style>
  <w:style w:type="character" w:styleId="Hyperlink">
    <w:name w:val="Hyperlink"/>
    <w:basedOn w:val="DefaultParagraphFont"/>
    <w:uiPriority w:val="99"/>
    <w:unhideWhenUsed/>
    <w:rsid w:val="00DB7F78"/>
    <w:rPr>
      <w:color w:val="467886" w:themeColor="hyperlink"/>
      <w:u w:val="single"/>
    </w:rPr>
  </w:style>
  <w:style w:type="character" w:styleId="UnresolvedMention">
    <w:name w:val="Unresolved Mention"/>
    <w:basedOn w:val="DefaultParagraphFont"/>
    <w:uiPriority w:val="99"/>
    <w:semiHidden/>
    <w:unhideWhenUsed/>
    <w:rsid w:val="00DB7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168EA-50F8-4991-910A-D2569A6D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Indiana Office of Technology</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Robert B (FSSA)</dc:creator>
  <cp:keywords/>
  <dc:description/>
  <cp:lastModifiedBy>Schwipps, Amber (FSSA)</cp:lastModifiedBy>
  <cp:revision>8</cp:revision>
  <dcterms:created xsi:type="dcterms:W3CDTF">2025-08-01T12:49:00Z</dcterms:created>
  <dcterms:modified xsi:type="dcterms:W3CDTF">2025-08-07T16:27:00Z</dcterms:modified>
</cp:coreProperties>
</file>